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EA8E2" w14:textId="77777777" w:rsidR="00082D86" w:rsidRPr="00C33E4F" w:rsidRDefault="00082D86" w:rsidP="00910BD3">
      <w:pPr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Praca dyplomowa powinna zgodnie z Księgą Jakości Wydziału Chemicznego powinna zawierać:</w:t>
      </w:r>
    </w:p>
    <w:p w14:paraId="4299CBED" w14:textId="77777777" w:rsidR="00082D86" w:rsidRPr="00C33E4F" w:rsidRDefault="00082D86" w:rsidP="00910BD3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opracowanie literaturowe (zawierające odpowiednie dane bibliograficzne) dotyczące zarysu problemu pracy, opisujące stan dotychczasowej wiedzy i uzasadniające wybór danej problematyki,</w:t>
      </w:r>
    </w:p>
    <w:p w14:paraId="76B05D8B" w14:textId="77777777" w:rsidR="00082D86" w:rsidRPr="00C33E4F" w:rsidRDefault="00082D86" w:rsidP="00910BD3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opis wykorzystanych metod badawczych oraz uzyskanych wyników wraz z ich dokumentacją (wykresy, grafiki, zdjęcia, tabele),</w:t>
      </w:r>
    </w:p>
    <w:p w14:paraId="768CA886" w14:textId="5A26DA49" w:rsidR="00082D86" w:rsidRPr="00C33E4F" w:rsidRDefault="00082D86" w:rsidP="00910BD3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podsumowanie wyników i płynące z nich wnioski z odniesieniem do literatury przedmiotu.</w:t>
      </w:r>
    </w:p>
    <w:p w14:paraId="0C59523C" w14:textId="77777777" w:rsidR="00877655" w:rsidRPr="00C33E4F" w:rsidRDefault="00877655" w:rsidP="00910BD3">
      <w:pPr>
        <w:ind w:left="66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 xml:space="preserve">W Katedrze Biotechnologii i </w:t>
      </w:r>
      <w:proofErr w:type="spellStart"/>
      <w:r w:rsidRPr="00C33E4F">
        <w:rPr>
          <w:rFonts w:ascii="Times New Roman" w:hAnsi="Times New Roman" w:cs="Times New Roman"/>
        </w:rPr>
        <w:t>Bioinformatyki</w:t>
      </w:r>
      <w:proofErr w:type="spellEnd"/>
      <w:r w:rsidRPr="00C33E4F">
        <w:rPr>
          <w:rFonts w:ascii="Times New Roman" w:hAnsi="Times New Roman" w:cs="Times New Roman"/>
        </w:rPr>
        <w:t xml:space="preserve"> wprowadza się następujące zasady oceniania prac dyplomowych:</w:t>
      </w:r>
    </w:p>
    <w:p w14:paraId="1F911670" w14:textId="09712897" w:rsidR="00877655" w:rsidRPr="00C33E4F" w:rsidRDefault="00877655" w:rsidP="00910BD3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 xml:space="preserve">Ocenę bardzo dobry (5) otrzymuje praca nie budząca wątpliwości w zakresie spełniania kryteriów zawartych w Księdze Jakości oraz </w:t>
      </w:r>
      <w:r w:rsidR="007D538B" w:rsidRPr="00C33E4F">
        <w:rPr>
          <w:rFonts w:ascii="Times New Roman" w:hAnsi="Times New Roman" w:cs="Times New Roman"/>
        </w:rPr>
        <w:t>zawierająca</w:t>
      </w:r>
      <w:r w:rsidR="00DF6645">
        <w:rPr>
          <w:rFonts w:ascii="Times New Roman" w:hAnsi="Times New Roman" w:cs="Times New Roman"/>
        </w:rPr>
        <w:t>:</w:t>
      </w:r>
    </w:p>
    <w:p w14:paraId="15A57C45" w14:textId="008E28A7" w:rsidR="007D538B" w:rsidRPr="00C33E4F" w:rsidRDefault="007D538B" w:rsidP="00910BD3">
      <w:pPr>
        <w:pStyle w:val="Akapitzlist"/>
        <w:numPr>
          <w:ilvl w:val="1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 xml:space="preserve">Wyczerpujący wstęp literaturowy (który może być nazwany Przeglądem literatury) z prawidłowo zacytowanymi pozycjami literaturowymi, napisany poprawnym, zrozumiałym językiem. </w:t>
      </w:r>
      <w:r w:rsidR="00757229" w:rsidRPr="00C33E4F">
        <w:rPr>
          <w:rFonts w:ascii="Times New Roman" w:hAnsi="Times New Roman" w:cs="Times New Roman"/>
        </w:rPr>
        <w:t>Rozdział może zawierać rysunki/wykresy/tabele pod warunkiem, że odnoszą się bezpośrednio do opisywanych treści, są zacytowane w tekście oraz podane jest ich źródło.</w:t>
      </w:r>
      <w:r w:rsidR="00572DD6" w:rsidRPr="00C33E4F">
        <w:rPr>
          <w:rFonts w:ascii="Times New Roman" w:hAnsi="Times New Roman" w:cs="Times New Roman"/>
        </w:rPr>
        <w:t xml:space="preserve"> Pod koniec rozdziału powinien znaleźć się wyodrębniony cel pracy, który może być połączony z zasygnalizowaniem etapów realizowania pracy</w:t>
      </w:r>
      <w:r w:rsidR="00DF6645">
        <w:rPr>
          <w:rFonts w:ascii="Times New Roman" w:hAnsi="Times New Roman" w:cs="Times New Roman"/>
        </w:rPr>
        <w:t>;</w:t>
      </w:r>
    </w:p>
    <w:p w14:paraId="14CBDE3B" w14:textId="4ACACB29" w:rsidR="007D538B" w:rsidRPr="00C33E4F" w:rsidRDefault="007D538B" w:rsidP="00910BD3">
      <w:pPr>
        <w:pStyle w:val="Akapitzlist"/>
        <w:numPr>
          <w:ilvl w:val="1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 xml:space="preserve">Rozdział Materiał i metody zawierający opis procedur wykorzystanych w pracy, umożliwiający odtworzenie eksperymentu. Rozdział może także zawierać schematy, tabele, zdjęcia itp. </w:t>
      </w:r>
      <w:r w:rsidR="00910BD3">
        <w:rPr>
          <w:rFonts w:ascii="Times New Roman" w:hAnsi="Times New Roman" w:cs="Times New Roman"/>
        </w:rPr>
        <w:t>j</w:t>
      </w:r>
      <w:r w:rsidR="00757229" w:rsidRPr="00C33E4F">
        <w:rPr>
          <w:rFonts w:ascii="Times New Roman" w:hAnsi="Times New Roman" w:cs="Times New Roman"/>
        </w:rPr>
        <w:t>eżeli odnoszą się one do przeprowadzonego eksperymentu</w:t>
      </w:r>
      <w:r w:rsidR="00DF6645">
        <w:rPr>
          <w:rFonts w:ascii="Times New Roman" w:hAnsi="Times New Roman" w:cs="Times New Roman"/>
        </w:rPr>
        <w:t>;</w:t>
      </w:r>
      <w:r w:rsidR="00572DD6" w:rsidRPr="00C33E4F">
        <w:rPr>
          <w:rFonts w:ascii="Times New Roman" w:hAnsi="Times New Roman" w:cs="Times New Roman"/>
        </w:rPr>
        <w:t xml:space="preserve"> </w:t>
      </w:r>
    </w:p>
    <w:p w14:paraId="1F95ABEF" w14:textId="287FAB1C" w:rsidR="00757229" w:rsidRPr="00C33E4F" w:rsidRDefault="00757229" w:rsidP="00910BD3">
      <w:pPr>
        <w:pStyle w:val="Akapitzlist"/>
        <w:numPr>
          <w:ilvl w:val="1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Rozdział Wyniki zawierający wyczerpujący opis uzyskanych wyników wraz z dokumentacją w postaci zdjęć, tabel, wykresów itp. Wszystkie wyniki powinny być opisane w tekście niezależnie od przedstawienia ich w formie graficznej. W uzasadnionych przypadkach rozdział Wyniki może być połączony z rozdziałem Dyskusja</w:t>
      </w:r>
      <w:r w:rsidR="00DF6645">
        <w:rPr>
          <w:rFonts w:ascii="Times New Roman" w:hAnsi="Times New Roman" w:cs="Times New Roman"/>
        </w:rPr>
        <w:t>;</w:t>
      </w:r>
    </w:p>
    <w:p w14:paraId="4539A8C7" w14:textId="1735C9C9" w:rsidR="00757229" w:rsidRPr="00C33E4F" w:rsidRDefault="00757229" w:rsidP="00910BD3">
      <w:pPr>
        <w:pStyle w:val="Akapitzlist"/>
        <w:numPr>
          <w:ilvl w:val="1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Rozdział Dyskusja powinien zawierać podsumowanie uzyskanych wyników</w:t>
      </w:r>
      <w:r w:rsidR="00572DD6" w:rsidRPr="00C33E4F">
        <w:rPr>
          <w:rFonts w:ascii="Times New Roman" w:hAnsi="Times New Roman" w:cs="Times New Roman"/>
        </w:rPr>
        <w:t xml:space="preserve"> wraz z odniesieniem i porównaniem ich do co najmniej pięciu pozycji literaturowych. Rozdział ten powinien także zawierać wnioski płynące z przeprowadzonych eksperymentów</w:t>
      </w:r>
      <w:r w:rsidR="00DF6645">
        <w:rPr>
          <w:rFonts w:ascii="Times New Roman" w:hAnsi="Times New Roman" w:cs="Times New Roman"/>
        </w:rPr>
        <w:t>;</w:t>
      </w:r>
    </w:p>
    <w:p w14:paraId="0A94D76F" w14:textId="058AED61" w:rsidR="00572DD6" w:rsidRPr="00C33E4F" w:rsidRDefault="00572DD6" w:rsidP="00910BD3">
      <w:pPr>
        <w:pStyle w:val="Akapitzlist"/>
        <w:numPr>
          <w:ilvl w:val="1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Sformatowany, jednorodny i konsekwentny spis cytowanej literatury</w:t>
      </w:r>
      <w:r w:rsidR="00DF6645">
        <w:rPr>
          <w:rFonts w:ascii="Times New Roman" w:hAnsi="Times New Roman" w:cs="Times New Roman"/>
        </w:rPr>
        <w:t>.</w:t>
      </w:r>
    </w:p>
    <w:p w14:paraId="23E3E41F" w14:textId="7AC990C3" w:rsidR="00572DD6" w:rsidRPr="00C33E4F" w:rsidRDefault="00572DD6" w:rsidP="00910BD3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Ocena za pracę dyplomową będzie obniżana od bazowej oceny 5 między innymi za następujące uchybienia:</w:t>
      </w:r>
    </w:p>
    <w:p w14:paraId="21C3842D" w14:textId="3DC14F0C" w:rsidR="00572DD6" w:rsidRPr="00C33E4F" w:rsidRDefault="00572DD6" w:rsidP="00910BD3">
      <w:pPr>
        <w:pStyle w:val="Akapitzlist"/>
        <w:numPr>
          <w:ilvl w:val="1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Brak, któregokolwiek z wymienionych wyżej elementów</w:t>
      </w:r>
      <w:r w:rsidR="00DF6645">
        <w:rPr>
          <w:rFonts w:ascii="Times New Roman" w:hAnsi="Times New Roman" w:cs="Times New Roman"/>
        </w:rPr>
        <w:t>;</w:t>
      </w:r>
    </w:p>
    <w:p w14:paraId="0936ED00" w14:textId="3C024AAA" w:rsidR="00572DD6" w:rsidRPr="00C33E4F" w:rsidRDefault="00572DD6" w:rsidP="00910BD3">
      <w:pPr>
        <w:pStyle w:val="Akapitzlist"/>
        <w:numPr>
          <w:ilvl w:val="1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 xml:space="preserve">Błędy w formatowaniu pracy, np. stosowanie kilku czcionek, nieprawidłowe marginesy, pozostawianie sierot </w:t>
      </w:r>
      <w:r w:rsidR="00930284" w:rsidRPr="00C33E4F">
        <w:rPr>
          <w:rFonts w:ascii="Times New Roman" w:hAnsi="Times New Roman" w:cs="Times New Roman"/>
        </w:rPr>
        <w:t>na końcu wiersza, niestosowanie kursywy do nazw łacińskich oraz błędy w tych nazwach</w:t>
      </w:r>
      <w:r w:rsidR="00382B1F" w:rsidRPr="00C33E4F">
        <w:rPr>
          <w:rFonts w:ascii="Times New Roman" w:hAnsi="Times New Roman" w:cs="Times New Roman"/>
        </w:rPr>
        <w:t>, źle sformatowany spis treści, brak objaśnień skrótów</w:t>
      </w:r>
      <w:r w:rsidR="00DF6645">
        <w:rPr>
          <w:rFonts w:ascii="Times New Roman" w:hAnsi="Times New Roman" w:cs="Times New Roman"/>
        </w:rPr>
        <w:t>;</w:t>
      </w:r>
      <w:r w:rsidR="00382B1F" w:rsidRPr="00C33E4F">
        <w:rPr>
          <w:rFonts w:ascii="Times New Roman" w:hAnsi="Times New Roman" w:cs="Times New Roman"/>
        </w:rPr>
        <w:t xml:space="preserve"> </w:t>
      </w:r>
    </w:p>
    <w:p w14:paraId="7D7F023D" w14:textId="3EF7244A" w:rsidR="00930284" w:rsidRPr="00C33E4F" w:rsidRDefault="00930284" w:rsidP="00910BD3">
      <w:pPr>
        <w:pStyle w:val="Akapitzlist"/>
        <w:numPr>
          <w:ilvl w:val="1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Brak cytowania w tekście zawartych w pracy rysunków i tabel. Nieprawidłowe i niewyczerpujące podpisy tabel i rysunków</w:t>
      </w:r>
      <w:r w:rsidR="00DF6645">
        <w:rPr>
          <w:rFonts w:ascii="Times New Roman" w:hAnsi="Times New Roman" w:cs="Times New Roman"/>
        </w:rPr>
        <w:t>;</w:t>
      </w:r>
    </w:p>
    <w:p w14:paraId="259BACC0" w14:textId="2A37FE21" w:rsidR="00930284" w:rsidRPr="00C33E4F" w:rsidRDefault="00930284" w:rsidP="00910BD3">
      <w:pPr>
        <w:pStyle w:val="Akapitzlist"/>
        <w:numPr>
          <w:ilvl w:val="1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Nieprawidłowo sformatowany spis literatury oraz braki w nim</w:t>
      </w:r>
      <w:r w:rsidR="00DF6645">
        <w:rPr>
          <w:rFonts w:ascii="Times New Roman" w:hAnsi="Times New Roman" w:cs="Times New Roman"/>
        </w:rPr>
        <w:t>;</w:t>
      </w:r>
    </w:p>
    <w:p w14:paraId="5781DA9F" w14:textId="411D0A43" w:rsidR="00382B1F" w:rsidRDefault="00382B1F" w:rsidP="00910BD3">
      <w:pPr>
        <w:pStyle w:val="Akapitzlist"/>
        <w:numPr>
          <w:ilvl w:val="1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Zła jakość tekstu: błędy stylistyczne, gramatyczne, używanie kolokwializmów i żargonu</w:t>
      </w:r>
      <w:r w:rsidR="00DF6645">
        <w:rPr>
          <w:rFonts w:ascii="Times New Roman" w:hAnsi="Times New Roman" w:cs="Times New Roman"/>
        </w:rPr>
        <w:t>.</w:t>
      </w:r>
    </w:p>
    <w:p w14:paraId="06886622" w14:textId="064A711B" w:rsidR="0002666A" w:rsidRPr="00C33E4F" w:rsidRDefault="0002666A" w:rsidP="00910BD3">
      <w:pPr>
        <w:pStyle w:val="Akapitzlist"/>
        <w:ind w:left="1146"/>
        <w:jc w:val="both"/>
        <w:rPr>
          <w:rFonts w:ascii="Times New Roman" w:hAnsi="Times New Roman" w:cs="Times New Roman"/>
        </w:rPr>
      </w:pPr>
    </w:p>
    <w:p w14:paraId="6624F316" w14:textId="77777777" w:rsidR="00910BD3" w:rsidRDefault="00910BD3" w:rsidP="00910BD3">
      <w:pPr>
        <w:jc w:val="both"/>
        <w:rPr>
          <w:rFonts w:ascii="Times New Roman" w:hAnsi="Times New Roman" w:cs="Times New Roman"/>
        </w:rPr>
      </w:pPr>
    </w:p>
    <w:p w14:paraId="1F19E039" w14:textId="77777777" w:rsidR="00910BD3" w:rsidRDefault="00910BD3" w:rsidP="00910BD3">
      <w:pPr>
        <w:jc w:val="both"/>
        <w:rPr>
          <w:rFonts w:ascii="Times New Roman" w:hAnsi="Times New Roman" w:cs="Times New Roman"/>
        </w:rPr>
      </w:pPr>
    </w:p>
    <w:p w14:paraId="40C6EAB1" w14:textId="77777777" w:rsidR="00910BD3" w:rsidRDefault="00910BD3" w:rsidP="00910BD3">
      <w:pPr>
        <w:jc w:val="both"/>
        <w:rPr>
          <w:rFonts w:ascii="Times New Roman" w:hAnsi="Times New Roman" w:cs="Times New Roman"/>
        </w:rPr>
      </w:pPr>
    </w:p>
    <w:p w14:paraId="1D9B503C" w14:textId="77777777" w:rsidR="00910BD3" w:rsidRDefault="00910BD3" w:rsidP="00910BD3">
      <w:pPr>
        <w:jc w:val="both"/>
        <w:rPr>
          <w:rFonts w:ascii="Times New Roman" w:hAnsi="Times New Roman" w:cs="Times New Roman"/>
        </w:rPr>
      </w:pPr>
    </w:p>
    <w:p w14:paraId="2015FA56" w14:textId="6A61D6B3" w:rsidR="00382B1F" w:rsidRPr="00C33E4F" w:rsidRDefault="00382B1F" w:rsidP="00910BD3">
      <w:pPr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lastRenderedPageBreak/>
        <w:t>Przypomnienie zasad:</w:t>
      </w:r>
    </w:p>
    <w:p w14:paraId="69463880" w14:textId="121F70C1" w:rsidR="00382B1F" w:rsidRDefault="00382B1F" w:rsidP="00910BD3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 w:rsidRPr="00C33E4F">
        <w:rPr>
          <w:rFonts w:ascii="Times New Roman" w:hAnsi="Times New Roman" w:cs="Times New Roman"/>
        </w:rPr>
        <w:t>Tabele zawsze podpisuje się nad tabelą, rysunki i wykresy pod nimi</w:t>
      </w:r>
      <w:r w:rsidR="00DF6645">
        <w:rPr>
          <w:rFonts w:ascii="Times New Roman" w:hAnsi="Times New Roman" w:cs="Times New Roman"/>
        </w:rPr>
        <w:t>;</w:t>
      </w:r>
    </w:p>
    <w:p w14:paraId="20390BC6" w14:textId="5B35495E" w:rsidR="0002666A" w:rsidRPr="00C33E4F" w:rsidRDefault="0002666A" w:rsidP="00910BD3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praca zawiera struktury chemiczne, powinny być one narysowane samodzielnie przez Dyplomanta w odpowiednim programie</w:t>
      </w:r>
      <w:r w:rsidR="00DF6645">
        <w:rPr>
          <w:rFonts w:ascii="Times New Roman" w:hAnsi="Times New Roman" w:cs="Times New Roman"/>
        </w:rPr>
        <w:t>;</w:t>
      </w:r>
    </w:p>
    <w:p w14:paraId="4601A03A" w14:textId="61E98602" w:rsidR="0002666A" w:rsidRDefault="0002666A" w:rsidP="00910BD3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Literatura może być cytowana w tekście na dwa podstawowe sposoby:</w:t>
      </w:r>
    </w:p>
    <w:p w14:paraId="631E81B0" w14:textId="13DAA0BA" w:rsidR="00392829" w:rsidRDefault="0002666A" w:rsidP="00910BD3">
      <w:pPr>
        <w:pStyle w:val="Akapitzlist"/>
        <w:numPr>
          <w:ilvl w:val="1"/>
          <w:numId w:val="4"/>
        </w:numPr>
        <w:ind w:left="567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Nazwiska autorów wraz z rokiem publikacji w nawiasie okrągłym, przykładowo: </w:t>
      </w:r>
      <w:r w:rsidR="00392829">
        <w:rPr>
          <w:rFonts w:ascii="Times New Roman" w:hAnsi="Times New Roman" w:cs="Times New Roman"/>
        </w:rPr>
        <w:t>jeżeli mamy do czynienia z jednym autorem (</w:t>
      </w:r>
      <w:proofErr w:type="spellStart"/>
      <w:r w:rsidR="00392829" w:rsidRPr="00392829">
        <w:rPr>
          <w:rFonts w:ascii="Times New Roman" w:hAnsi="Times New Roman" w:cs="Times New Roman"/>
        </w:rPr>
        <w:t>Waldro</w:t>
      </w:r>
      <w:r w:rsidR="00392829">
        <w:rPr>
          <w:rFonts w:ascii="Times New Roman" w:hAnsi="Times New Roman" w:cs="Times New Roman"/>
        </w:rPr>
        <w:t>n</w:t>
      </w:r>
      <w:proofErr w:type="spellEnd"/>
      <w:r w:rsidR="00392829" w:rsidRPr="00392829">
        <w:rPr>
          <w:rFonts w:ascii="Times New Roman" w:hAnsi="Times New Roman" w:cs="Times New Roman"/>
        </w:rPr>
        <w:t xml:space="preserve">. </w:t>
      </w:r>
      <w:r w:rsidR="00392829">
        <w:rPr>
          <w:rFonts w:ascii="Times New Roman" w:hAnsi="Times New Roman" w:cs="Times New Roman"/>
        </w:rPr>
        <w:t>2018), jeżeli autorów jest dwóch (</w:t>
      </w:r>
      <w:r w:rsidR="00392829" w:rsidRPr="00392829">
        <w:rPr>
          <w:rFonts w:ascii="Times New Roman" w:hAnsi="Times New Roman" w:cs="Times New Roman"/>
        </w:rPr>
        <w:t xml:space="preserve">Fuller i </w:t>
      </w:r>
      <w:proofErr w:type="spellStart"/>
      <w:r w:rsidR="00392829" w:rsidRPr="00392829">
        <w:rPr>
          <w:rFonts w:ascii="Times New Roman" w:hAnsi="Times New Roman" w:cs="Times New Roman"/>
        </w:rPr>
        <w:t>Eagles</w:t>
      </w:r>
      <w:proofErr w:type="spellEnd"/>
      <w:r w:rsidR="00392829" w:rsidRPr="00392829">
        <w:rPr>
          <w:rFonts w:ascii="Times New Roman" w:hAnsi="Times New Roman" w:cs="Times New Roman"/>
        </w:rPr>
        <w:t xml:space="preserve"> </w:t>
      </w:r>
      <w:r w:rsidR="00392829">
        <w:rPr>
          <w:rFonts w:ascii="Times New Roman" w:hAnsi="Times New Roman" w:cs="Times New Roman"/>
        </w:rPr>
        <w:t xml:space="preserve">2003), jeżeli praca jest </w:t>
      </w:r>
      <w:proofErr w:type="spellStart"/>
      <w:r w:rsidR="00392829">
        <w:rPr>
          <w:rFonts w:ascii="Times New Roman" w:hAnsi="Times New Roman" w:cs="Times New Roman"/>
        </w:rPr>
        <w:t>wieloautorska</w:t>
      </w:r>
      <w:proofErr w:type="spellEnd"/>
      <w:r w:rsidR="00392829">
        <w:rPr>
          <w:rFonts w:ascii="Times New Roman" w:hAnsi="Times New Roman" w:cs="Times New Roman"/>
        </w:rPr>
        <w:t xml:space="preserve"> (Watson</w:t>
      </w:r>
      <w:r w:rsidR="00392829" w:rsidRPr="00392829">
        <w:rPr>
          <w:rFonts w:ascii="Times New Roman" w:hAnsi="Times New Roman" w:cs="Times New Roman"/>
        </w:rPr>
        <w:t xml:space="preserve"> i in. </w:t>
      </w:r>
      <w:r w:rsidR="00392829">
        <w:rPr>
          <w:rFonts w:ascii="Times New Roman" w:hAnsi="Times New Roman" w:cs="Times New Roman"/>
        </w:rPr>
        <w:t>2021</w:t>
      </w:r>
      <w:r w:rsidR="00392829" w:rsidRPr="00392829">
        <w:rPr>
          <w:rFonts w:ascii="Times New Roman" w:hAnsi="Times New Roman" w:cs="Times New Roman"/>
        </w:rPr>
        <w:t>)</w:t>
      </w:r>
      <w:r w:rsidR="00392829">
        <w:rPr>
          <w:rFonts w:ascii="Times New Roman" w:hAnsi="Times New Roman" w:cs="Times New Roman"/>
        </w:rPr>
        <w:t>. W tym przypadku spis literatury powinien być przygotowany w kolejności alfabetycznej.</w:t>
      </w:r>
    </w:p>
    <w:p w14:paraId="4554BFD2" w14:textId="07E922FF" w:rsidR="00392829" w:rsidRPr="00392829" w:rsidRDefault="00392829" w:rsidP="00910BD3">
      <w:pPr>
        <w:pStyle w:val="Akapitzlist"/>
        <w:numPr>
          <w:ilvl w:val="1"/>
          <w:numId w:val="4"/>
        </w:numPr>
        <w:ind w:left="567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Numery pozycji literaturowych w nawiasach kwadratowych, przykładowo: [1], lub [2-5] lub [3, 6, 12]. W tym przypadku spis literatury powinien być sporządzony w kolejności pojawiania się cytowani w tekście</w:t>
      </w:r>
      <w:r w:rsidR="00910BD3">
        <w:rPr>
          <w:rFonts w:ascii="Times New Roman" w:hAnsi="Times New Roman" w:cs="Times New Roman"/>
        </w:rPr>
        <w:t>.</w:t>
      </w:r>
    </w:p>
    <w:p w14:paraId="0B1D250B" w14:textId="128651ED" w:rsidR="00382B1F" w:rsidRPr="00C33E4F" w:rsidRDefault="00382B1F" w:rsidP="00DF6645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33E4F">
        <w:rPr>
          <w:rFonts w:ascii="Times New Roman" w:hAnsi="Times New Roman" w:cs="Times New Roman"/>
        </w:rPr>
        <w:t>Istnieje kilkanaście sposobów formatowania spisu literatury. Cały spis musi być sporządzony z wykorzystaniem jednego z nich. Przykładowe style:</w:t>
      </w:r>
    </w:p>
    <w:p w14:paraId="7FAF2749" w14:textId="77777777" w:rsidR="00C33E4F" w:rsidRPr="00C33E4F" w:rsidRDefault="00C33E4F" w:rsidP="00910BD3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pl-PL"/>
        </w:rPr>
      </w:pPr>
      <w:r w:rsidRPr="00C33E4F">
        <w:rPr>
          <w:rFonts w:ascii="Times New Roman" w:eastAsia="Times New Roman" w:hAnsi="Times New Roman" w:cs="Times New Roman"/>
          <w:b/>
          <w:bCs/>
          <w:lang w:eastAsia="pl-PL"/>
        </w:rPr>
        <w:t>MDPI and ACS Style</w:t>
      </w:r>
    </w:p>
    <w:p w14:paraId="7D832203" w14:textId="77777777" w:rsidR="00C33E4F" w:rsidRPr="00DF6645" w:rsidRDefault="00C33E4F" w:rsidP="00910BD3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val="en-GB" w:eastAsia="pl-PL"/>
        </w:rPr>
      </w:pP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Celotti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, E.; Lazaridis, G.; </w:t>
      </w: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Figelj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, J.; </w:t>
      </w: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Scutaru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, Y.; </w:t>
      </w: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Natolino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, A. Comparison of a Rapid Light-Induced and Forced Test to Study the Oxidative Stability of White Wines. </w:t>
      </w:r>
      <w:r w:rsidRPr="00DF6645">
        <w:rPr>
          <w:rFonts w:ascii="Times New Roman" w:eastAsia="Times New Roman" w:hAnsi="Times New Roman" w:cs="Times New Roman"/>
          <w:i/>
          <w:iCs/>
          <w:lang w:val="en-GB" w:eastAsia="pl-PL"/>
        </w:rPr>
        <w:t>Molecules</w:t>
      </w:r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 </w:t>
      </w:r>
      <w:r w:rsidRPr="00DF6645">
        <w:rPr>
          <w:rFonts w:ascii="Times New Roman" w:eastAsia="Times New Roman" w:hAnsi="Times New Roman" w:cs="Times New Roman"/>
          <w:b/>
          <w:bCs/>
          <w:lang w:val="en-GB" w:eastAsia="pl-PL"/>
        </w:rPr>
        <w:t>2022</w:t>
      </w:r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, </w:t>
      </w:r>
      <w:r w:rsidRPr="00DF6645">
        <w:rPr>
          <w:rFonts w:ascii="Times New Roman" w:eastAsia="Times New Roman" w:hAnsi="Times New Roman" w:cs="Times New Roman"/>
          <w:i/>
          <w:iCs/>
          <w:lang w:val="en-GB" w:eastAsia="pl-PL"/>
        </w:rPr>
        <w:t>27</w:t>
      </w:r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, 326. https://doi.org/10.3390/molecules27010326 </w:t>
      </w:r>
    </w:p>
    <w:p w14:paraId="2ABCCF18" w14:textId="77777777" w:rsidR="00C33E4F" w:rsidRPr="00DF6645" w:rsidRDefault="00C33E4F" w:rsidP="00910BD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DF6645">
        <w:rPr>
          <w:rFonts w:ascii="Times New Roman" w:eastAsia="Times New Roman" w:hAnsi="Times New Roman" w:cs="Times New Roman"/>
          <w:b/>
          <w:bCs/>
          <w:lang w:val="en-GB" w:eastAsia="pl-PL"/>
        </w:rPr>
        <w:t>AMA Style</w:t>
      </w:r>
    </w:p>
    <w:p w14:paraId="286184E4" w14:textId="77777777" w:rsidR="00C33E4F" w:rsidRPr="00DF6645" w:rsidRDefault="00C33E4F" w:rsidP="00910BD3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val="en-GB" w:eastAsia="pl-PL"/>
        </w:rPr>
      </w:pP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Celotti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 E, Lazaridis G, </w:t>
      </w: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Figelj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 J, </w:t>
      </w: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Scutaru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 Y, </w:t>
      </w: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Natolino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 A. Comparison of a Rapid Light-Induced and Forced Test to Study the Oxidative Stability of White Wines. </w:t>
      </w:r>
      <w:r w:rsidRPr="00DF6645">
        <w:rPr>
          <w:rFonts w:ascii="Times New Roman" w:eastAsia="Times New Roman" w:hAnsi="Times New Roman" w:cs="Times New Roman"/>
          <w:i/>
          <w:iCs/>
          <w:lang w:val="en-GB" w:eastAsia="pl-PL"/>
        </w:rPr>
        <w:t>Molecules</w:t>
      </w:r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. 2022; 27(1):326. https://doi.org/10.3390/molecules27010326 </w:t>
      </w:r>
    </w:p>
    <w:p w14:paraId="4033E902" w14:textId="77777777" w:rsidR="00C33E4F" w:rsidRPr="00DF6645" w:rsidRDefault="00C33E4F" w:rsidP="00910BD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val="en-GB" w:eastAsia="pl-PL"/>
        </w:rPr>
      </w:pPr>
      <w:r w:rsidRPr="00DF6645">
        <w:rPr>
          <w:rFonts w:ascii="Times New Roman" w:eastAsia="Times New Roman" w:hAnsi="Times New Roman" w:cs="Times New Roman"/>
          <w:b/>
          <w:bCs/>
          <w:lang w:val="en-GB" w:eastAsia="pl-PL"/>
        </w:rPr>
        <w:t>Chicago/Turabian Style</w:t>
      </w:r>
    </w:p>
    <w:p w14:paraId="227EC4D3" w14:textId="77777777" w:rsidR="00C33E4F" w:rsidRPr="00DF6645" w:rsidRDefault="00C33E4F" w:rsidP="00910BD3">
      <w:pPr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lang w:val="en-GB" w:eastAsia="pl-PL"/>
        </w:rPr>
      </w:pP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Celotti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, Emilio, Georgios Lazaridis, Jakob </w:t>
      </w: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Figelj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, Yuri </w:t>
      </w: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Scutaru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, and Andrea </w:t>
      </w:r>
      <w:proofErr w:type="spellStart"/>
      <w:r w:rsidRPr="00DF6645">
        <w:rPr>
          <w:rFonts w:ascii="Times New Roman" w:eastAsia="Times New Roman" w:hAnsi="Times New Roman" w:cs="Times New Roman"/>
          <w:lang w:val="en-GB" w:eastAsia="pl-PL"/>
        </w:rPr>
        <w:t>Natolino</w:t>
      </w:r>
      <w:proofErr w:type="spellEnd"/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. 2022. "Comparison of a Rapid Light-Induced and Forced Test to Study the Oxidative Stability of White Wines" </w:t>
      </w:r>
      <w:r w:rsidRPr="00DF6645">
        <w:rPr>
          <w:rFonts w:ascii="Times New Roman" w:eastAsia="Times New Roman" w:hAnsi="Times New Roman" w:cs="Times New Roman"/>
          <w:i/>
          <w:iCs/>
          <w:lang w:val="en-GB" w:eastAsia="pl-PL"/>
        </w:rPr>
        <w:t>Molecules</w:t>
      </w:r>
      <w:r w:rsidRPr="00DF6645">
        <w:rPr>
          <w:rFonts w:ascii="Times New Roman" w:eastAsia="Times New Roman" w:hAnsi="Times New Roman" w:cs="Times New Roman"/>
          <w:lang w:val="en-GB" w:eastAsia="pl-PL"/>
        </w:rPr>
        <w:t xml:space="preserve"> 27, no. 1: 326. https://doi.org/10.3390/molecules27010326 </w:t>
      </w:r>
    </w:p>
    <w:p w14:paraId="65EC4BE8" w14:textId="3B5DF8E0" w:rsidR="00382B1F" w:rsidRPr="00DF6645" w:rsidRDefault="00C33E4F" w:rsidP="00910BD3">
      <w:pPr>
        <w:spacing w:after="0"/>
        <w:ind w:left="425"/>
        <w:jc w:val="both"/>
        <w:rPr>
          <w:rFonts w:ascii="Times New Roman" w:hAnsi="Times New Roman" w:cs="Times New Roman"/>
          <w:b/>
          <w:bCs/>
          <w:lang w:val="en-GB"/>
        </w:rPr>
      </w:pPr>
      <w:r w:rsidRPr="00DF6645">
        <w:rPr>
          <w:rFonts w:ascii="Times New Roman" w:hAnsi="Times New Roman" w:cs="Times New Roman"/>
          <w:b/>
          <w:bCs/>
          <w:lang w:val="en-GB"/>
        </w:rPr>
        <w:t>APA</w:t>
      </w:r>
    </w:p>
    <w:p w14:paraId="1F218F94" w14:textId="55F60E35" w:rsidR="00C33E4F" w:rsidRPr="00DF6645" w:rsidRDefault="00C33E4F" w:rsidP="00910BD3">
      <w:pPr>
        <w:spacing w:after="120"/>
        <w:ind w:left="425"/>
        <w:jc w:val="both"/>
        <w:rPr>
          <w:rFonts w:ascii="Times New Roman" w:hAnsi="Times New Roman" w:cs="Times New Roman"/>
          <w:lang w:val="en-GB"/>
        </w:rPr>
      </w:pPr>
      <w:proofErr w:type="spellStart"/>
      <w:r w:rsidRPr="00DF6645">
        <w:rPr>
          <w:rFonts w:ascii="Times New Roman" w:hAnsi="Times New Roman" w:cs="Times New Roman"/>
          <w:lang w:val="en-GB"/>
        </w:rPr>
        <w:t>Celotti</w:t>
      </w:r>
      <w:proofErr w:type="spellEnd"/>
      <w:r w:rsidRPr="00DF6645">
        <w:rPr>
          <w:rFonts w:ascii="Times New Roman" w:hAnsi="Times New Roman" w:cs="Times New Roman"/>
          <w:lang w:val="en-GB"/>
        </w:rPr>
        <w:t xml:space="preserve">, E., Lazaridis, G., </w:t>
      </w:r>
      <w:proofErr w:type="spellStart"/>
      <w:r w:rsidRPr="00DF6645">
        <w:rPr>
          <w:rFonts w:ascii="Times New Roman" w:hAnsi="Times New Roman" w:cs="Times New Roman"/>
          <w:lang w:val="en-GB"/>
        </w:rPr>
        <w:t>Figelj</w:t>
      </w:r>
      <w:proofErr w:type="spellEnd"/>
      <w:r w:rsidRPr="00DF6645">
        <w:rPr>
          <w:rFonts w:ascii="Times New Roman" w:hAnsi="Times New Roman" w:cs="Times New Roman"/>
          <w:lang w:val="en-GB"/>
        </w:rPr>
        <w:t xml:space="preserve">, J., </w:t>
      </w:r>
      <w:proofErr w:type="spellStart"/>
      <w:r w:rsidRPr="00DF6645">
        <w:rPr>
          <w:rFonts w:ascii="Times New Roman" w:hAnsi="Times New Roman" w:cs="Times New Roman"/>
          <w:lang w:val="en-GB"/>
        </w:rPr>
        <w:t>Scutaru</w:t>
      </w:r>
      <w:proofErr w:type="spellEnd"/>
      <w:r w:rsidRPr="00DF6645">
        <w:rPr>
          <w:rFonts w:ascii="Times New Roman" w:hAnsi="Times New Roman" w:cs="Times New Roman"/>
          <w:lang w:val="en-GB"/>
        </w:rPr>
        <w:t xml:space="preserve">, Y., &amp; </w:t>
      </w:r>
      <w:proofErr w:type="spellStart"/>
      <w:r w:rsidRPr="00DF6645">
        <w:rPr>
          <w:rFonts w:ascii="Times New Roman" w:hAnsi="Times New Roman" w:cs="Times New Roman"/>
          <w:lang w:val="en-GB"/>
        </w:rPr>
        <w:t>Natolino</w:t>
      </w:r>
      <w:proofErr w:type="spellEnd"/>
      <w:r w:rsidRPr="00DF6645">
        <w:rPr>
          <w:rFonts w:ascii="Times New Roman" w:hAnsi="Times New Roman" w:cs="Times New Roman"/>
          <w:lang w:val="en-GB"/>
        </w:rPr>
        <w:t xml:space="preserve">, A. (2022). Comparison of a Rapid Light-Induced and Forced Test to Study the Oxidative Stability of White Wines. </w:t>
      </w:r>
      <w:r w:rsidRPr="00DF6645">
        <w:rPr>
          <w:rFonts w:ascii="Times New Roman" w:hAnsi="Times New Roman" w:cs="Times New Roman"/>
          <w:i/>
          <w:iCs/>
          <w:lang w:val="en-GB"/>
        </w:rPr>
        <w:t>Molecules (Basel, Switzerland)</w:t>
      </w:r>
      <w:r w:rsidRPr="00DF6645">
        <w:rPr>
          <w:rFonts w:ascii="Times New Roman" w:hAnsi="Times New Roman" w:cs="Times New Roman"/>
          <w:lang w:val="en-GB"/>
        </w:rPr>
        <w:t xml:space="preserve">, </w:t>
      </w:r>
      <w:r w:rsidRPr="00DF6645">
        <w:rPr>
          <w:rFonts w:ascii="Times New Roman" w:hAnsi="Times New Roman" w:cs="Times New Roman"/>
          <w:i/>
          <w:iCs/>
          <w:lang w:val="en-GB"/>
        </w:rPr>
        <w:t>27</w:t>
      </w:r>
      <w:r w:rsidRPr="00DF6645">
        <w:rPr>
          <w:rFonts w:ascii="Times New Roman" w:hAnsi="Times New Roman" w:cs="Times New Roman"/>
          <w:lang w:val="en-GB"/>
        </w:rPr>
        <w:t>(1), 326. https://doi.org/10.3390/molecules27010326</w:t>
      </w:r>
    </w:p>
    <w:p w14:paraId="25D6BEC0" w14:textId="7D5F52AA" w:rsidR="00C33E4F" w:rsidRPr="00DF6645" w:rsidRDefault="00C33E4F" w:rsidP="00910BD3">
      <w:pPr>
        <w:spacing w:after="0"/>
        <w:ind w:left="425"/>
        <w:jc w:val="both"/>
        <w:rPr>
          <w:rFonts w:ascii="Times New Roman" w:hAnsi="Times New Roman" w:cs="Times New Roman"/>
          <w:b/>
          <w:bCs/>
          <w:lang w:val="en-GB"/>
        </w:rPr>
      </w:pPr>
      <w:r w:rsidRPr="00DF6645">
        <w:rPr>
          <w:rFonts w:ascii="Times New Roman" w:hAnsi="Times New Roman" w:cs="Times New Roman"/>
          <w:b/>
          <w:bCs/>
          <w:lang w:val="en-GB"/>
        </w:rPr>
        <w:t>NLM</w:t>
      </w:r>
    </w:p>
    <w:p w14:paraId="4CF348E8" w14:textId="71FCFFA9" w:rsidR="00C33E4F" w:rsidRPr="00C33E4F" w:rsidRDefault="00C33E4F" w:rsidP="00910BD3">
      <w:pPr>
        <w:ind w:left="426"/>
        <w:jc w:val="both"/>
        <w:rPr>
          <w:rFonts w:ascii="Times New Roman" w:hAnsi="Times New Roman" w:cs="Times New Roman"/>
        </w:rPr>
      </w:pPr>
      <w:proofErr w:type="spellStart"/>
      <w:r w:rsidRPr="00DF6645">
        <w:rPr>
          <w:rFonts w:ascii="Times New Roman" w:hAnsi="Times New Roman" w:cs="Times New Roman"/>
          <w:lang w:val="en-GB"/>
        </w:rPr>
        <w:t>Celotti</w:t>
      </w:r>
      <w:proofErr w:type="spellEnd"/>
      <w:r w:rsidRPr="00DF6645">
        <w:rPr>
          <w:rFonts w:ascii="Times New Roman" w:hAnsi="Times New Roman" w:cs="Times New Roman"/>
          <w:lang w:val="en-GB"/>
        </w:rPr>
        <w:t xml:space="preserve"> E, Lazaridis G, </w:t>
      </w:r>
      <w:proofErr w:type="spellStart"/>
      <w:r w:rsidRPr="00DF6645">
        <w:rPr>
          <w:rFonts w:ascii="Times New Roman" w:hAnsi="Times New Roman" w:cs="Times New Roman"/>
          <w:lang w:val="en-GB"/>
        </w:rPr>
        <w:t>Figelj</w:t>
      </w:r>
      <w:proofErr w:type="spellEnd"/>
      <w:r w:rsidRPr="00DF6645">
        <w:rPr>
          <w:rFonts w:ascii="Times New Roman" w:hAnsi="Times New Roman" w:cs="Times New Roman"/>
          <w:lang w:val="en-GB"/>
        </w:rPr>
        <w:t xml:space="preserve"> J, </w:t>
      </w:r>
      <w:proofErr w:type="spellStart"/>
      <w:r w:rsidRPr="00DF6645">
        <w:rPr>
          <w:rFonts w:ascii="Times New Roman" w:hAnsi="Times New Roman" w:cs="Times New Roman"/>
          <w:lang w:val="en-GB"/>
        </w:rPr>
        <w:t>Scutaru</w:t>
      </w:r>
      <w:proofErr w:type="spellEnd"/>
      <w:r w:rsidRPr="00DF6645">
        <w:rPr>
          <w:rFonts w:ascii="Times New Roman" w:hAnsi="Times New Roman" w:cs="Times New Roman"/>
          <w:lang w:val="en-GB"/>
        </w:rPr>
        <w:t xml:space="preserve"> Y, </w:t>
      </w:r>
      <w:proofErr w:type="spellStart"/>
      <w:r w:rsidRPr="00DF6645">
        <w:rPr>
          <w:rFonts w:ascii="Times New Roman" w:hAnsi="Times New Roman" w:cs="Times New Roman"/>
          <w:lang w:val="en-GB"/>
        </w:rPr>
        <w:t>Natolino</w:t>
      </w:r>
      <w:proofErr w:type="spellEnd"/>
      <w:r w:rsidRPr="00DF6645">
        <w:rPr>
          <w:rFonts w:ascii="Times New Roman" w:hAnsi="Times New Roman" w:cs="Times New Roman"/>
          <w:lang w:val="en-GB"/>
        </w:rPr>
        <w:t xml:space="preserve"> A. Comparison of a Rapid Light-Induced and Forced Test to Study the Oxidative Stability of White Wines. </w:t>
      </w:r>
      <w:proofErr w:type="spellStart"/>
      <w:r w:rsidRPr="00C33E4F">
        <w:rPr>
          <w:rFonts w:ascii="Times New Roman" w:hAnsi="Times New Roman" w:cs="Times New Roman"/>
        </w:rPr>
        <w:t>Molecules</w:t>
      </w:r>
      <w:proofErr w:type="spellEnd"/>
      <w:r w:rsidRPr="00C33E4F">
        <w:rPr>
          <w:rFonts w:ascii="Times New Roman" w:hAnsi="Times New Roman" w:cs="Times New Roman"/>
        </w:rPr>
        <w:t>. 2022 Jan 5;27(1):326. doi: 10.3390/molecules27010326. PMID: 35011556; PMCID: PMC8746642.</w:t>
      </w:r>
    </w:p>
    <w:sectPr w:rsidR="00C33E4F" w:rsidRPr="00C3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6102"/>
    <w:multiLevelType w:val="hybridMultilevel"/>
    <w:tmpl w:val="F8BA8C9E"/>
    <w:lvl w:ilvl="0" w:tplc="C50273C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2FA03BF2"/>
    <w:multiLevelType w:val="hybridMultilevel"/>
    <w:tmpl w:val="F03AA878"/>
    <w:lvl w:ilvl="0" w:tplc="F48C6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E12E7"/>
    <w:multiLevelType w:val="hybridMultilevel"/>
    <w:tmpl w:val="CDB63BB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5C840C97"/>
    <w:multiLevelType w:val="hybridMultilevel"/>
    <w:tmpl w:val="552A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86"/>
    <w:rsid w:val="0002666A"/>
    <w:rsid w:val="00082D86"/>
    <w:rsid w:val="00382B1F"/>
    <w:rsid w:val="00392829"/>
    <w:rsid w:val="00572DD6"/>
    <w:rsid w:val="00757229"/>
    <w:rsid w:val="007D538B"/>
    <w:rsid w:val="00877655"/>
    <w:rsid w:val="00910BD3"/>
    <w:rsid w:val="00930284"/>
    <w:rsid w:val="00B977E4"/>
    <w:rsid w:val="00C33E4F"/>
    <w:rsid w:val="00D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191"/>
  <w15:chartTrackingRefBased/>
  <w15:docId w15:val="{C5051310-FC28-4F28-AADE-4901B396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D8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2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82B1F"/>
    <w:rPr>
      <w:i/>
      <w:iCs/>
    </w:rPr>
  </w:style>
  <w:style w:type="character" w:styleId="Hipercze">
    <w:name w:val="Hyperlink"/>
    <w:basedOn w:val="Domylnaczcionkaakapitu"/>
    <w:uiPriority w:val="99"/>
    <w:unhideWhenUsed/>
    <w:rsid w:val="00C33E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E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3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3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3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E4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33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Bocian</dc:creator>
  <cp:keywords/>
  <dc:description/>
  <cp:lastModifiedBy>Aleksandra Bocian</cp:lastModifiedBy>
  <cp:revision>3</cp:revision>
  <dcterms:created xsi:type="dcterms:W3CDTF">2022-06-07T15:56:00Z</dcterms:created>
  <dcterms:modified xsi:type="dcterms:W3CDTF">2022-06-13T06:38:00Z</dcterms:modified>
</cp:coreProperties>
</file>